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C0FE" w14:textId="198F66A8" w:rsidR="007D5593" w:rsidRDefault="00542E17" w:rsidP="007D5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Pieridae Energy</w:t>
      </w:r>
      <w:r w:rsidR="00196DE6">
        <w:rPr>
          <w:rFonts w:ascii="Arial" w:hAnsi="Arial" w:cs="Arial"/>
          <w:sz w:val="20"/>
          <w:szCs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>will be flaring/incinerating/venting a (</w:t>
      </w:r>
      <w:r w:rsidR="00EF67B9">
        <w:rPr>
          <w:rFonts w:ascii="Arial" w:hAnsi="Arial" w:cs="Arial"/>
          <w:sz w:val="20"/>
          <w:szCs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>___ % H</w:t>
      </w:r>
      <w:r w:rsidR="007D5593" w:rsidRPr="008549A7">
        <w:rPr>
          <w:rFonts w:ascii="Arial" w:hAnsi="Arial" w:cs="Arial"/>
          <w:sz w:val="20"/>
          <w:szCs w:val="20"/>
          <w:vertAlign w:val="subscript"/>
        </w:rPr>
        <w:t>2</w:t>
      </w:r>
      <w:r w:rsidR="007D5593" w:rsidRPr="007D5593">
        <w:rPr>
          <w:rFonts w:ascii="Arial" w:hAnsi="Arial" w:cs="Arial"/>
          <w:sz w:val="20"/>
          <w:szCs w:val="20"/>
        </w:rPr>
        <w:t xml:space="preserve">S) well in accordance with </w:t>
      </w:r>
      <w:r w:rsidR="00D15317">
        <w:rPr>
          <w:rFonts w:ascii="Arial" w:hAnsi="Arial" w:cs="Arial"/>
          <w:sz w:val="20"/>
          <w:szCs w:val="20"/>
        </w:rPr>
        <w:t xml:space="preserve">regulatory requirements at the </w:t>
      </w:r>
      <w:r w:rsidR="007D5593" w:rsidRPr="007D5593">
        <w:rPr>
          <w:rFonts w:ascii="Arial" w:hAnsi="Arial" w:cs="Arial"/>
          <w:sz w:val="20"/>
          <w:szCs w:val="20"/>
        </w:rPr>
        <w:t xml:space="preserve">location stated below. </w:t>
      </w:r>
    </w:p>
    <w:p w14:paraId="07AEC58A" w14:textId="77777777" w:rsidR="007D5593" w:rsidRPr="007D5593" w:rsidRDefault="007D5593" w:rsidP="007D5593">
      <w:pPr>
        <w:rPr>
          <w:rFonts w:ascii="Arial" w:hAnsi="Arial" w:cs="Arial"/>
          <w:sz w:val="20"/>
          <w:szCs w:val="20"/>
        </w:rPr>
      </w:pPr>
    </w:p>
    <w:p w14:paraId="56DCFCDF" w14:textId="77777777" w:rsidR="007D5593" w:rsidRDefault="007D5593" w:rsidP="007D5593">
      <w:pPr>
        <w:rPr>
          <w:rFonts w:ascii="Arial" w:hAnsi="Arial" w:cs="Arial"/>
          <w:b/>
          <w:bCs/>
          <w:sz w:val="20"/>
          <w:szCs w:val="20"/>
        </w:rPr>
      </w:pPr>
      <w:r w:rsidRPr="007D5593">
        <w:rPr>
          <w:rFonts w:ascii="Arial" w:hAnsi="Arial" w:cs="Arial"/>
          <w:b/>
          <w:bCs/>
          <w:sz w:val="20"/>
          <w:szCs w:val="20"/>
        </w:rPr>
        <w:t>Flaring/Incinerating/</w:t>
      </w:r>
      <w:r w:rsidRPr="007D5593">
        <w:rPr>
          <w:rFonts w:ascii="Arial" w:hAnsi="Arial" w:cs="Arial"/>
          <w:sz w:val="20"/>
          <w:szCs w:val="20"/>
        </w:rPr>
        <w:t xml:space="preserve"> </w:t>
      </w:r>
      <w:r w:rsidRPr="007D5593">
        <w:rPr>
          <w:rFonts w:ascii="Arial" w:hAnsi="Arial" w:cs="Arial"/>
          <w:b/>
          <w:bCs/>
          <w:sz w:val="20"/>
          <w:szCs w:val="20"/>
        </w:rPr>
        <w:t xml:space="preserve">Venting Category (check those that apply) </w:t>
      </w:r>
    </w:p>
    <w:p w14:paraId="76DDEAA0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7D5593" w:rsidRPr="007D5593">
        <w:rPr>
          <w:rFonts w:ascii="Arial" w:hAnsi="Arial" w:cs="Arial"/>
          <w:sz w:val="20"/>
          <w:szCs w:val="20"/>
        </w:rPr>
        <w:t>Well test</w:t>
      </w:r>
      <w:r w:rsidR="007D5593">
        <w:rPr>
          <w:rFonts w:ascii="Arial" w:hAnsi="Arial" w:cs="Arial"/>
          <w:sz w:val="20"/>
          <w:szCs w:val="20"/>
        </w:rPr>
        <w:t xml:space="preserve"> flaring</w:t>
      </w:r>
    </w:p>
    <w:p w14:paraId="3A7EE061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7D5593">
        <w:rPr>
          <w:rFonts w:ascii="Arial" w:hAnsi="Arial" w:cs="Arial"/>
          <w:sz w:val="20"/>
          <w:szCs w:val="20"/>
        </w:rPr>
        <w:t xml:space="preserve">Well test </w:t>
      </w:r>
      <w:r w:rsidR="007D5593" w:rsidRPr="007D5593">
        <w:rPr>
          <w:rFonts w:ascii="Arial" w:hAnsi="Arial" w:cs="Arial"/>
          <w:sz w:val="20"/>
          <w:szCs w:val="20"/>
        </w:rPr>
        <w:t>venting</w:t>
      </w:r>
    </w:p>
    <w:p w14:paraId="3072C494" w14:textId="77777777" w:rsidR="007D5593" w:rsidRDefault="00EF67B9" w:rsidP="007D5593">
      <w:pPr>
        <w:rPr>
          <w:rFonts w:ascii="Arial" w:hAnsi="Arial" w:cs="Arial"/>
          <w:b/>
          <w:bCs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7D5593">
        <w:rPr>
          <w:rFonts w:ascii="Arial" w:hAnsi="Arial" w:cs="Arial"/>
          <w:sz w:val="20"/>
          <w:szCs w:val="20"/>
        </w:rPr>
        <w:t>W</w:t>
      </w:r>
      <w:r w:rsidR="007D5593" w:rsidRPr="007D5593">
        <w:rPr>
          <w:rFonts w:ascii="Arial" w:hAnsi="Arial" w:cs="Arial"/>
          <w:sz w:val="20"/>
          <w:szCs w:val="20"/>
        </w:rPr>
        <w:t>ell test incinerating</w:t>
      </w:r>
    </w:p>
    <w:p w14:paraId="3DEC255A" w14:textId="77777777" w:rsidR="007D5593" w:rsidRDefault="007D5593" w:rsidP="007D5593">
      <w:pPr>
        <w:rPr>
          <w:rFonts w:ascii="Arial" w:hAnsi="Arial" w:cs="Arial"/>
          <w:b/>
          <w:bCs/>
          <w:sz w:val="20"/>
          <w:szCs w:val="20"/>
        </w:rPr>
      </w:pPr>
    </w:p>
    <w:p w14:paraId="2761C164" w14:textId="77777777" w:rsidR="007D5593" w:rsidRDefault="007D5593" w:rsidP="007D55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One:</w:t>
      </w:r>
    </w:p>
    <w:p w14:paraId="6C44EF0B" w14:textId="77777777" w:rsidR="007D5593" w:rsidRP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7D5593" w:rsidRPr="007D5593">
        <w:rPr>
          <w:rFonts w:ascii="Arial" w:hAnsi="Arial" w:cs="Arial"/>
          <w:sz w:val="20"/>
          <w:szCs w:val="20"/>
        </w:rPr>
        <w:t>Oil well</w:t>
      </w:r>
    </w:p>
    <w:p w14:paraId="2B937168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7D5593" w:rsidRPr="007D5593">
        <w:rPr>
          <w:rFonts w:ascii="Arial" w:hAnsi="Arial" w:cs="Arial"/>
          <w:sz w:val="20"/>
          <w:szCs w:val="20"/>
        </w:rPr>
        <w:t>Gas well</w:t>
      </w:r>
    </w:p>
    <w:p w14:paraId="527278B9" w14:textId="77777777" w:rsidR="001A6C3D" w:rsidRDefault="001A6C3D" w:rsidP="007D5593">
      <w:pPr>
        <w:rPr>
          <w:rFonts w:ascii="Arial" w:hAnsi="Arial" w:cs="Arial"/>
          <w:sz w:val="20"/>
          <w:szCs w:val="20"/>
        </w:rPr>
      </w:pPr>
    </w:p>
    <w:p w14:paraId="0C8E3829" w14:textId="77777777" w:rsidR="001A6C3D" w:rsidRPr="007D5593" w:rsidRDefault="001A6C3D" w:rsidP="007D5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 Energy and Environmental Emergency 24-Hour Response Line 1-800-222-6514</w:t>
      </w:r>
    </w:p>
    <w:p w14:paraId="470D4666" w14:textId="77777777" w:rsidR="007D5593" w:rsidRDefault="007D5593" w:rsidP="007D5593">
      <w:pPr>
        <w:rPr>
          <w:rFonts w:ascii="Arial" w:hAnsi="Arial" w:cs="Arial"/>
          <w:b/>
          <w:bCs/>
          <w:sz w:val="20"/>
          <w:szCs w:val="20"/>
        </w:rPr>
      </w:pPr>
    </w:p>
    <w:p w14:paraId="63529829" w14:textId="77777777" w:rsidR="007D5593" w:rsidRPr="007D5593" w:rsidRDefault="00D15317" w:rsidP="007D5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AER </w:t>
      </w:r>
      <w:r w:rsidR="007D5593" w:rsidRPr="007D5593">
        <w:rPr>
          <w:rFonts w:ascii="Arial" w:hAnsi="Arial" w:cs="Arial"/>
          <w:b/>
          <w:bCs/>
          <w:sz w:val="20"/>
          <w:szCs w:val="20"/>
        </w:rPr>
        <w:t xml:space="preserve">Office (check one)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72A44651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Bonnyville (780-826-5352) </w:t>
      </w:r>
      <w:r w:rsidR="006915D5">
        <w:rPr>
          <w:rFonts w:ascii="Arial" w:hAnsi="Arial" w:cs="Arial"/>
          <w:sz w:val="20"/>
          <w:szCs w:val="20"/>
        </w:rPr>
        <w:t xml:space="preserve">             </w:t>
      </w:r>
    </w:p>
    <w:p w14:paraId="232A8112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Drayton Valley (780-542-5182) </w:t>
      </w:r>
    </w:p>
    <w:p w14:paraId="30A65BE4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Grande Prairie (780-538-5138) </w:t>
      </w:r>
    </w:p>
    <w:p w14:paraId="79201730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>Fort McMurray (780-743-7141)</w:t>
      </w:r>
    </w:p>
    <w:p w14:paraId="5F2672B7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>Hig</w:t>
      </w:r>
      <w:r w:rsidR="007D5593">
        <w:rPr>
          <w:rFonts w:ascii="Arial" w:hAnsi="Arial" w:cs="Arial"/>
          <w:sz w:val="20"/>
          <w:szCs w:val="20"/>
        </w:rPr>
        <w:t>h Level (780-926-5399)</w:t>
      </w:r>
    </w:p>
    <w:p w14:paraId="610BAE12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>Medic</w:t>
      </w:r>
      <w:r w:rsidR="007D5593">
        <w:rPr>
          <w:rFonts w:ascii="Arial" w:hAnsi="Arial" w:cs="Arial"/>
          <w:sz w:val="20"/>
          <w:szCs w:val="20"/>
        </w:rPr>
        <w:t>ine Hat (403-527-3385)</w:t>
      </w:r>
    </w:p>
    <w:p w14:paraId="1821CF58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Midnapore (403-297-8303) </w:t>
      </w:r>
    </w:p>
    <w:p w14:paraId="641C1E89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Red Deer (403-340-5454) </w:t>
      </w:r>
    </w:p>
    <w:p w14:paraId="25CC571F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St. Albert (780-460-3800) </w:t>
      </w:r>
    </w:p>
    <w:p w14:paraId="2B370293" w14:textId="77777777" w:rsidR="007D5593" w:rsidRDefault="00EF67B9" w:rsidP="007D5593">
      <w:pPr>
        <w:rPr>
          <w:rFonts w:ascii="Arial" w:hAnsi="Arial" w:cs="Arial"/>
          <w:sz w:val="20"/>
          <w:szCs w:val="20"/>
        </w:rPr>
      </w:pPr>
      <w:r w:rsidRPr="00A60E1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A60E19">
        <w:rPr>
          <w:rFonts w:ascii="Arial" w:hAnsi="Arial" w:cs="Arial"/>
          <w:sz w:val="20"/>
        </w:rPr>
        <w:instrText xml:space="preserve"> FORMCHECKBOX </w:instrText>
      </w:r>
      <w:r w:rsidR="00395918">
        <w:rPr>
          <w:rFonts w:ascii="Arial" w:hAnsi="Arial" w:cs="Arial"/>
          <w:sz w:val="20"/>
        </w:rPr>
      </w:r>
      <w:r w:rsidR="00395918">
        <w:rPr>
          <w:rFonts w:ascii="Arial" w:hAnsi="Arial" w:cs="Arial"/>
          <w:sz w:val="20"/>
        </w:rPr>
        <w:fldChar w:fldCharType="separate"/>
      </w:r>
      <w:r w:rsidRPr="00A60E1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D5593" w:rsidRPr="007D5593">
        <w:rPr>
          <w:rFonts w:ascii="Arial" w:hAnsi="Arial" w:cs="Arial"/>
          <w:sz w:val="20"/>
          <w:szCs w:val="20"/>
        </w:rPr>
        <w:t xml:space="preserve">Wainwright (780-842-7570) </w:t>
      </w:r>
    </w:p>
    <w:p w14:paraId="786A91B9" w14:textId="77777777" w:rsidR="007D5593" w:rsidRDefault="007D5593" w:rsidP="007D5593">
      <w:pPr>
        <w:rPr>
          <w:rFonts w:ascii="Arial" w:hAnsi="Arial" w:cs="Arial"/>
          <w:sz w:val="20"/>
          <w:szCs w:val="20"/>
        </w:rPr>
      </w:pPr>
    </w:p>
    <w:p w14:paraId="2B655B9F" w14:textId="77777777" w:rsidR="007D5593" w:rsidRDefault="007D5593" w:rsidP="007D5593">
      <w:pPr>
        <w:rPr>
          <w:rFonts w:ascii="Arial" w:hAnsi="Arial" w:cs="Arial"/>
          <w:b/>
          <w:bCs/>
          <w:sz w:val="20"/>
          <w:szCs w:val="20"/>
        </w:rPr>
      </w:pPr>
      <w:r w:rsidRPr="007D5593">
        <w:rPr>
          <w:rFonts w:ascii="Arial" w:hAnsi="Arial" w:cs="Arial"/>
          <w:b/>
          <w:bCs/>
          <w:sz w:val="20"/>
          <w:szCs w:val="20"/>
        </w:rPr>
        <w:t xml:space="preserve">Flaring/Venting/Incinerating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3965"/>
      </w:tblGrid>
      <w:tr w:rsidR="00EF67B9" w:rsidRPr="009707FA" w14:paraId="4F0E9058" w14:textId="77777777" w:rsidTr="00196DE6">
        <w:tc>
          <w:tcPr>
            <w:tcW w:w="5495" w:type="dxa"/>
            <w:shd w:val="clear" w:color="auto" w:fill="auto"/>
          </w:tcPr>
          <w:p w14:paraId="6A78AE83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Well Licence No. </w:t>
            </w:r>
          </w:p>
        </w:tc>
        <w:tc>
          <w:tcPr>
            <w:tcW w:w="4081" w:type="dxa"/>
            <w:shd w:val="clear" w:color="auto" w:fill="auto"/>
          </w:tcPr>
          <w:p w14:paraId="32CBC9EE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3936853D" w14:textId="77777777" w:rsidTr="00196DE6">
        <w:tc>
          <w:tcPr>
            <w:tcW w:w="5495" w:type="dxa"/>
            <w:shd w:val="clear" w:color="auto" w:fill="auto"/>
          </w:tcPr>
          <w:p w14:paraId="7CC4547C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Well Name </w:t>
            </w:r>
          </w:p>
        </w:tc>
        <w:tc>
          <w:tcPr>
            <w:tcW w:w="4081" w:type="dxa"/>
            <w:shd w:val="clear" w:color="auto" w:fill="auto"/>
          </w:tcPr>
          <w:p w14:paraId="12EA150E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19B8DF90" w14:textId="77777777" w:rsidTr="00196DE6">
        <w:tc>
          <w:tcPr>
            <w:tcW w:w="5495" w:type="dxa"/>
            <w:shd w:val="clear" w:color="auto" w:fill="auto"/>
          </w:tcPr>
          <w:p w14:paraId="7BA2561D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Location of Well (LSD) </w:t>
            </w:r>
          </w:p>
        </w:tc>
        <w:tc>
          <w:tcPr>
            <w:tcW w:w="4081" w:type="dxa"/>
            <w:shd w:val="clear" w:color="auto" w:fill="auto"/>
          </w:tcPr>
          <w:p w14:paraId="1DCE9863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17E23C52" w14:textId="77777777" w:rsidTr="00196DE6">
        <w:tc>
          <w:tcPr>
            <w:tcW w:w="5495" w:type="dxa"/>
            <w:shd w:val="clear" w:color="auto" w:fill="auto"/>
          </w:tcPr>
          <w:p w14:paraId="646569BB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Estimated Flare/Incinerate/Vent Timing (30-day window)* </w:t>
            </w:r>
          </w:p>
        </w:tc>
        <w:tc>
          <w:tcPr>
            <w:tcW w:w="4081" w:type="dxa"/>
            <w:shd w:val="clear" w:color="auto" w:fill="auto"/>
          </w:tcPr>
          <w:p w14:paraId="219623A5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1E547A60" w14:textId="77777777" w:rsidTr="00196DE6">
        <w:tc>
          <w:tcPr>
            <w:tcW w:w="5495" w:type="dxa"/>
            <w:shd w:val="clear" w:color="auto" w:fill="auto"/>
          </w:tcPr>
          <w:p w14:paraId="5D30E549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Estimated Start Date </w:t>
            </w:r>
          </w:p>
        </w:tc>
        <w:tc>
          <w:tcPr>
            <w:tcW w:w="4081" w:type="dxa"/>
            <w:shd w:val="clear" w:color="auto" w:fill="auto"/>
          </w:tcPr>
          <w:p w14:paraId="37D91702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4CF1F7F7" w14:textId="77777777" w:rsidTr="00196DE6">
        <w:tc>
          <w:tcPr>
            <w:tcW w:w="5495" w:type="dxa"/>
            <w:shd w:val="clear" w:color="auto" w:fill="auto"/>
          </w:tcPr>
          <w:p w14:paraId="29E775C4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Estimated End Date </w:t>
            </w:r>
          </w:p>
        </w:tc>
        <w:tc>
          <w:tcPr>
            <w:tcW w:w="4081" w:type="dxa"/>
            <w:shd w:val="clear" w:color="auto" w:fill="auto"/>
          </w:tcPr>
          <w:p w14:paraId="2F9D9F38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7FE670B9" w14:textId="77777777" w:rsidTr="00196DE6">
        <w:tc>
          <w:tcPr>
            <w:tcW w:w="5495" w:type="dxa"/>
            <w:shd w:val="clear" w:color="auto" w:fill="auto"/>
          </w:tcPr>
          <w:p w14:paraId="79C2A9A6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>Flaring/Incinerating/Venting Duration</w:t>
            </w:r>
          </w:p>
        </w:tc>
        <w:tc>
          <w:tcPr>
            <w:tcW w:w="4081" w:type="dxa"/>
            <w:shd w:val="clear" w:color="auto" w:fill="auto"/>
          </w:tcPr>
          <w:p w14:paraId="3BF34D3A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457C62FC" w14:textId="77777777" w:rsidTr="00196DE6">
        <w:tc>
          <w:tcPr>
            <w:tcW w:w="5495" w:type="dxa"/>
            <w:shd w:val="clear" w:color="auto" w:fill="auto"/>
          </w:tcPr>
          <w:p w14:paraId="467F746C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>Estimated Volume (10</w:t>
            </w:r>
            <w:r w:rsidRPr="009707F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07F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707F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07FA">
              <w:rPr>
                <w:rFonts w:ascii="Arial" w:hAnsi="Arial" w:cs="Arial"/>
                <w:sz w:val="20"/>
                <w:szCs w:val="20"/>
              </w:rPr>
              <w:t xml:space="preserve">/day) </w:t>
            </w:r>
          </w:p>
        </w:tc>
        <w:tc>
          <w:tcPr>
            <w:tcW w:w="4081" w:type="dxa"/>
            <w:shd w:val="clear" w:color="auto" w:fill="auto"/>
          </w:tcPr>
          <w:p w14:paraId="22A23FF5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2111C133" w14:textId="77777777" w:rsidTr="00196DE6">
        <w:tc>
          <w:tcPr>
            <w:tcW w:w="5495" w:type="dxa"/>
            <w:shd w:val="clear" w:color="auto" w:fill="auto"/>
          </w:tcPr>
          <w:p w14:paraId="4FEE343D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Operator Name </w:t>
            </w:r>
          </w:p>
        </w:tc>
        <w:tc>
          <w:tcPr>
            <w:tcW w:w="4081" w:type="dxa"/>
            <w:shd w:val="clear" w:color="auto" w:fill="auto"/>
          </w:tcPr>
          <w:p w14:paraId="0056E813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373CDCC2" w14:textId="77777777" w:rsidTr="00196DE6">
        <w:tc>
          <w:tcPr>
            <w:tcW w:w="5495" w:type="dxa"/>
            <w:shd w:val="clear" w:color="auto" w:fill="auto"/>
          </w:tcPr>
          <w:p w14:paraId="412D8005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Operator Contact Name </w:t>
            </w:r>
          </w:p>
        </w:tc>
        <w:tc>
          <w:tcPr>
            <w:tcW w:w="4081" w:type="dxa"/>
            <w:shd w:val="clear" w:color="auto" w:fill="auto"/>
          </w:tcPr>
          <w:p w14:paraId="0995146A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6965F506" w14:textId="77777777" w:rsidTr="00196DE6">
        <w:tc>
          <w:tcPr>
            <w:tcW w:w="5495" w:type="dxa"/>
            <w:shd w:val="clear" w:color="auto" w:fill="auto"/>
          </w:tcPr>
          <w:p w14:paraId="34EDC56F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Contact Phone Number </w:t>
            </w:r>
          </w:p>
        </w:tc>
        <w:tc>
          <w:tcPr>
            <w:tcW w:w="4081" w:type="dxa"/>
            <w:shd w:val="clear" w:color="auto" w:fill="auto"/>
          </w:tcPr>
          <w:p w14:paraId="20BC0DB1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5BCCD792" w14:textId="77777777" w:rsidTr="00196DE6">
        <w:tc>
          <w:tcPr>
            <w:tcW w:w="5495" w:type="dxa"/>
            <w:shd w:val="clear" w:color="auto" w:fill="auto"/>
          </w:tcPr>
          <w:p w14:paraId="0775CA17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>Testing Contractor</w:t>
            </w:r>
          </w:p>
        </w:tc>
        <w:tc>
          <w:tcPr>
            <w:tcW w:w="4081" w:type="dxa"/>
            <w:shd w:val="clear" w:color="auto" w:fill="auto"/>
          </w:tcPr>
          <w:p w14:paraId="4CD67ED7" w14:textId="77777777" w:rsidR="00EF67B9" w:rsidRPr="009707FA" w:rsidRDefault="00EF67B9" w:rsidP="007D5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B9" w:rsidRPr="009707FA" w14:paraId="171249AA" w14:textId="77777777" w:rsidTr="00196DE6">
        <w:tc>
          <w:tcPr>
            <w:tcW w:w="5495" w:type="dxa"/>
            <w:shd w:val="clear" w:color="auto" w:fill="auto"/>
          </w:tcPr>
          <w:p w14:paraId="5C76D13B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>Testing Representatives on Site</w:t>
            </w:r>
          </w:p>
          <w:p w14:paraId="5545B26D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14:paraId="6DDAF24F" w14:textId="77777777" w:rsidR="00196DE6" w:rsidRPr="009707FA" w:rsidRDefault="00196DE6" w:rsidP="00196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Daytime </w:t>
            </w:r>
            <w:r w:rsidRPr="009707FA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038EC46D" w14:textId="77777777" w:rsidR="00EF67B9" w:rsidRPr="009707FA" w:rsidRDefault="00196DE6" w:rsidP="00196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Nighttime </w:t>
            </w:r>
            <w:r w:rsidRPr="009707F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EF67B9" w:rsidRPr="009707FA" w14:paraId="6DFCE709" w14:textId="77777777" w:rsidTr="00196DE6">
        <w:tc>
          <w:tcPr>
            <w:tcW w:w="5495" w:type="dxa"/>
            <w:shd w:val="clear" w:color="auto" w:fill="auto"/>
          </w:tcPr>
          <w:p w14:paraId="33A0BDD9" w14:textId="77777777" w:rsidR="00EF67B9" w:rsidRPr="009707FA" w:rsidRDefault="00EF67B9" w:rsidP="00EF67B9">
            <w:pPr>
              <w:rPr>
                <w:rFonts w:ascii="Arial" w:hAnsi="Arial" w:cs="Arial"/>
                <w:sz w:val="20"/>
                <w:szCs w:val="20"/>
              </w:rPr>
            </w:pPr>
            <w:r w:rsidRPr="009707FA">
              <w:rPr>
                <w:rFonts w:ascii="Arial" w:hAnsi="Arial" w:cs="Arial"/>
                <w:sz w:val="20"/>
                <w:szCs w:val="20"/>
              </w:rPr>
              <w:t xml:space="preserve">Emergency Phone Number </w:t>
            </w:r>
          </w:p>
        </w:tc>
        <w:tc>
          <w:tcPr>
            <w:tcW w:w="4081" w:type="dxa"/>
            <w:shd w:val="clear" w:color="auto" w:fill="auto"/>
          </w:tcPr>
          <w:p w14:paraId="38A0056D" w14:textId="77777777" w:rsidR="00EF67B9" w:rsidRPr="009707FA" w:rsidRDefault="00196DE6" w:rsidP="007D5593">
            <w:pPr>
              <w:rPr>
                <w:rFonts w:ascii="Arial" w:hAnsi="Arial" w:cs="Arial"/>
                <w:sz w:val="20"/>
                <w:szCs w:val="20"/>
              </w:rPr>
            </w:pPr>
            <w:r w:rsidRPr="00196DE6">
              <w:rPr>
                <w:rFonts w:ascii="Arial" w:hAnsi="Arial" w:cs="Arial"/>
                <w:sz w:val="20"/>
                <w:szCs w:val="20"/>
              </w:rPr>
              <w:t>1 -866-267-5298</w:t>
            </w:r>
          </w:p>
        </w:tc>
      </w:tr>
    </w:tbl>
    <w:p w14:paraId="1A382634" w14:textId="77777777" w:rsidR="008549A7" w:rsidRDefault="00EF67B9" w:rsidP="00EF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7D5593">
        <w:rPr>
          <w:rFonts w:ascii="Arial" w:hAnsi="Arial" w:cs="Arial"/>
          <w:sz w:val="20"/>
          <w:szCs w:val="20"/>
        </w:rPr>
        <w:t xml:space="preserve">30-day window is to accommodate for </w:t>
      </w:r>
      <w:r>
        <w:rPr>
          <w:rFonts w:ascii="Arial" w:hAnsi="Arial" w:cs="Arial"/>
          <w:sz w:val="20"/>
          <w:szCs w:val="20"/>
        </w:rPr>
        <w:t xml:space="preserve">weather and operational delays.  </w:t>
      </w:r>
    </w:p>
    <w:p w14:paraId="771E5BF3" w14:textId="77777777" w:rsidR="00EF67B9" w:rsidRDefault="00EF67B9" w:rsidP="00EF67B9">
      <w:pPr>
        <w:rPr>
          <w:rFonts w:ascii="Arial" w:hAnsi="Arial" w:cs="Arial"/>
          <w:sz w:val="20"/>
          <w:szCs w:val="20"/>
        </w:rPr>
      </w:pPr>
      <w:r w:rsidRPr="007D5593">
        <w:rPr>
          <w:rFonts w:ascii="Arial" w:hAnsi="Arial" w:cs="Arial"/>
          <w:sz w:val="20"/>
          <w:szCs w:val="20"/>
        </w:rPr>
        <w:t xml:space="preserve">Renotification is mandatory after 90 days. </w:t>
      </w:r>
    </w:p>
    <w:p w14:paraId="62BA68EB" w14:textId="77777777" w:rsidR="00EF67B9" w:rsidRPr="00196DE6" w:rsidRDefault="00EF67B9" w:rsidP="007D5593">
      <w:pPr>
        <w:rPr>
          <w:rFonts w:ascii="Arial" w:hAnsi="Arial" w:cs="Arial"/>
          <w:sz w:val="10"/>
          <w:szCs w:val="10"/>
        </w:rPr>
      </w:pPr>
    </w:p>
    <w:p w14:paraId="2457F217" w14:textId="77777777" w:rsidR="007D5593" w:rsidRDefault="00196DE6" w:rsidP="007D5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D5593" w:rsidRPr="007D5593">
        <w:rPr>
          <w:rFonts w:ascii="Arial" w:hAnsi="Arial" w:cs="Arial"/>
          <w:sz w:val="20"/>
          <w:szCs w:val="20"/>
        </w:rPr>
        <w:t>f you would like notification 24 or 48 hours in advance of flaring/ i</w:t>
      </w:r>
      <w:r w:rsidR="008549A7">
        <w:rPr>
          <w:rFonts w:ascii="Arial" w:hAnsi="Arial" w:cs="Arial"/>
          <w:sz w:val="20"/>
          <w:szCs w:val="20"/>
        </w:rPr>
        <w:t>ncinerating/venting operations or if you</w:t>
      </w:r>
      <w:r>
        <w:rPr>
          <w:rFonts w:ascii="Arial" w:hAnsi="Arial" w:cs="Arial"/>
          <w:sz w:val="20"/>
          <w:szCs w:val="20"/>
        </w:rPr>
        <w:t xml:space="preserve"> have any questions or concerns please contact: _____________________________________________</w:t>
      </w:r>
    </w:p>
    <w:p w14:paraId="5CEF135A" w14:textId="77777777" w:rsidR="007D5593" w:rsidRDefault="007D5593" w:rsidP="007D5593">
      <w:pPr>
        <w:rPr>
          <w:rFonts w:ascii="Arial" w:hAnsi="Arial" w:cs="Arial"/>
          <w:sz w:val="20"/>
          <w:szCs w:val="20"/>
        </w:rPr>
      </w:pPr>
    </w:p>
    <w:p w14:paraId="5AC649F9" w14:textId="77777777" w:rsidR="007D5593" w:rsidRDefault="007D5593" w:rsidP="007D5593">
      <w:pPr>
        <w:rPr>
          <w:rFonts w:ascii="Arial" w:hAnsi="Arial" w:cs="Arial"/>
          <w:bCs/>
          <w:sz w:val="20"/>
          <w:szCs w:val="20"/>
        </w:rPr>
      </w:pPr>
      <w:r w:rsidRPr="00EF67B9">
        <w:rPr>
          <w:rFonts w:ascii="Arial" w:hAnsi="Arial" w:cs="Arial"/>
          <w:bCs/>
          <w:sz w:val="20"/>
          <w:szCs w:val="20"/>
        </w:rPr>
        <w:t>Notes</w:t>
      </w:r>
      <w:r w:rsidR="00EF67B9">
        <w:rPr>
          <w:rFonts w:ascii="Arial" w:hAnsi="Arial" w:cs="Arial"/>
          <w:bCs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B9" w:rsidRPr="00EF67B9">
        <w:rPr>
          <w:rFonts w:ascii="Arial" w:hAnsi="Arial" w:cs="Arial"/>
          <w:bCs/>
          <w:sz w:val="20"/>
          <w:szCs w:val="20"/>
        </w:rPr>
        <w:t xml:space="preserve"> </w:t>
      </w:r>
    </w:p>
    <w:p w14:paraId="0410ACFA" w14:textId="77777777" w:rsidR="009D411D" w:rsidRPr="00EF67B9" w:rsidRDefault="009D411D" w:rsidP="007D5593">
      <w:pPr>
        <w:rPr>
          <w:rFonts w:ascii="Arial" w:hAnsi="Arial" w:cs="Arial"/>
          <w:sz w:val="20"/>
          <w:szCs w:val="20"/>
        </w:rPr>
      </w:pPr>
    </w:p>
    <w:sectPr w:rsidR="009D411D" w:rsidRPr="00EF67B9">
      <w:headerReference w:type="default" r:id="rId7"/>
      <w:pgSz w:w="12240" w:h="15840" w:code="1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CCFE" w14:textId="77777777" w:rsidR="00F060DC" w:rsidRDefault="00F060DC">
      <w:r>
        <w:separator/>
      </w:r>
    </w:p>
  </w:endnote>
  <w:endnote w:type="continuationSeparator" w:id="0">
    <w:p w14:paraId="52E2B9A1" w14:textId="77777777" w:rsidR="00F060DC" w:rsidRDefault="00F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07F3" w14:textId="77777777" w:rsidR="00F060DC" w:rsidRDefault="00F060DC">
      <w:r>
        <w:separator/>
      </w:r>
    </w:p>
  </w:footnote>
  <w:footnote w:type="continuationSeparator" w:id="0">
    <w:p w14:paraId="346B88B0" w14:textId="77777777" w:rsidR="00F060DC" w:rsidRDefault="00F0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260"/>
      <w:gridCol w:w="1465"/>
      <w:gridCol w:w="1766"/>
    </w:tblGrid>
    <w:tr w:rsidR="0057595A" w:rsidRPr="00061263" w14:paraId="52A510D0" w14:textId="77777777" w:rsidTr="006915D5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7FF4A0D" w14:textId="77D30467" w:rsidR="0057595A" w:rsidRPr="00061263" w:rsidRDefault="00542E17" w:rsidP="00015065">
          <w:pPr>
            <w:pStyle w:val="Heading1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55CE5B7" wp14:editId="07E598E4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E43BCE" w14:textId="0E271C9A" w:rsidR="0057595A" w:rsidRPr="00061263" w:rsidRDefault="0057595A" w:rsidP="00196DE6">
          <w:pPr>
            <w:rPr>
              <w:rFonts w:ascii="Arial" w:hAnsi="Arial" w:cs="Arial"/>
              <w:lang w:val="en-CA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02D71E03" w14:textId="77777777" w:rsidR="0057595A" w:rsidRPr="00061263" w:rsidRDefault="0057595A" w:rsidP="00015065">
          <w:pPr>
            <w:rPr>
              <w:rFonts w:ascii="Arial" w:hAnsi="Arial" w:cs="Arial"/>
              <w:lang w:val="en-CA"/>
            </w:rPr>
          </w:pPr>
        </w:p>
      </w:tc>
      <w:tc>
        <w:tcPr>
          <w:tcW w:w="176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1A71A35" w14:textId="77777777" w:rsidR="0057595A" w:rsidRPr="00061263" w:rsidRDefault="0057595A" w:rsidP="0001506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17</w:t>
          </w:r>
        </w:p>
      </w:tc>
    </w:tr>
    <w:tr w:rsidR="0057595A" w:rsidRPr="00061263" w14:paraId="2650F4CD" w14:textId="77777777" w:rsidTr="00542E17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2182D6D4" w14:textId="77777777" w:rsidR="0057595A" w:rsidRPr="00061263" w:rsidRDefault="0057595A" w:rsidP="00015065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</w:tcPr>
        <w:p w14:paraId="33783FA2" w14:textId="77777777" w:rsidR="0057595A" w:rsidRPr="00061263" w:rsidRDefault="0057595A" w:rsidP="00015065">
          <w:pPr>
            <w:rPr>
              <w:rFonts w:ascii="Arial" w:hAnsi="Arial" w:cs="Arial"/>
              <w:lang w:val="en-CA"/>
            </w:rPr>
          </w:pPr>
        </w:p>
      </w:tc>
      <w:tc>
        <w:tcPr>
          <w:tcW w:w="32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02D277" w14:textId="77777777" w:rsidR="0057595A" w:rsidRPr="00061263" w:rsidRDefault="0057595A" w:rsidP="00542E17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Resident Flaring, Venting, Incineration Notification Form</w:t>
          </w:r>
        </w:p>
      </w:tc>
    </w:tr>
  </w:tbl>
  <w:p w14:paraId="0ACC2096" w14:textId="77777777" w:rsidR="0057595A" w:rsidRPr="00246104" w:rsidRDefault="0057595A" w:rsidP="00246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13B"/>
    <w:multiLevelType w:val="hybridMultilevel"/>
    <w:tmpl w:val="54443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E1"/>
    <w:rsid w:val="00015065"/>
    <w:rsid w:val="00084C47"/>
    <w:rsid w:val="00090DE4"/>
    <w:rsid w:val="00094534"/>
    <w:rsid w:val="00094570"/>
    <w:rsid w:val="000F1C00"/>
    <w:rsid w:val="001201B4"/>
    <w:rsid w:val="00127973"/>
    <w:rsid w:val="0018153C"/>
    <w:rsid w:val="0018649A"/>
    <w:rsid w:val="00194832"/>
    <w:rsid w:val="00196DE6"/>
    <w:rsid w:val="001A6C3D"/>
    <w:rsid w:val="001D78EC"/>
    <w:rsid w:val="00246104"/>
    <w:rsid w:val="00273A55"/>
    <w:rsid w:val="00292C8F"/>
    <w:rsid w:val="00296750"/>
    <w:rsid w:val="002C0E44"/>
    <w:rsid w:val="002C6EFC"/>
    <w:rsid w:val="002D17FB"/>
    <w:rsid w:val="002F0130"/>
    <w:rsid w:val="002F1AD3"/>
    <w:rsid w:val="002F5B8C"/>
    <w:rsid w:val="00362760"/>
    <w:rsid w:val="00395918"/>
    <w:rsid w:val="003B2D4E"/>
    <w:rsid w:val="003D338D"/>
    <w:rsid w:val="003E4158"/>
    <w:rsid w:val="00450FDC"/>
    <w:rsid w:val="00453FC1"/>
    <w:rsid w:val="00470453"/>
    <w:rsid w:val="00484797"/>
    <w:rsid w:val="00493157"/>
    <w:rsid w:val="004B3430"/>
    <w:rsid w:val="00523451"/>
    <w:rsid w:val="00542E17"/>
    <w:rsid w:val="0057595A"/>
    <w:rsid w:val="005C04E1"/>
    <w:rsid w:val="005E42C6"/>
    <w:rsid w:val="00645FFC"/>
    <w:rsid w:val="0066556D"/>
    <w:rsid w:val="00666FC3"/>
    <w:rsid w:val="0068185D"/>
    <w:rsid w:val="006915D5"/>
    <w:rsid w:val="00734A4E"/>
    <w:rsid w:val="0074574D"/>
    <w:rsid w:val="007D5593"/>
    <w:rsid w:val="008549A7"/>
    <w:rsid w:val="008551A0"/>
    <w:rsid w:val="008A1A7C"/>
    <w:rsid w:val="008C199E"/>
    <w:rsid w:val="008C3281"/>
    <w:rsid w:val="008E17CB"/>
    <w:rsid w:val="008E34E2"/>
    <w:rsid w:val="008F457C"/>
    <w:rsid w:val="00940DDC"/>
    <w:rsid w:val="009469EE"/>
    <w:rsid w:val="009707FA"/>
    <w:rsid w:val="009816A6"/>
    <w:rsid w:val="009D411D"/>
    <w:rsid w:val="009F17A9"/>
    <w:rsid w:val="00AB55A6"/>
    <w:rsid w:val="00AF3500"/>
    <w:rsid w:val="00B17A07"/>
    <w:rsid w:val="00BC0841"/>
    <w:rsid w:val="00BC09C3"/>
    <w:rsid w:val="00C14E85"/>
    <w:rsid w:val="00C90E1D"/>
    <w:rsid w:val="00C94669"/>
    <w:rsid w:val="00CB3F24"/>
    <w:rsid w:val="00CE231E"/>
    <w:rsid w:val="00CE517C"/>
    <w:rsid w:val="00CF2B6B"/>
    <w:rsid w:val="00D12B9A"/>
    <w:rsid w:val="00D15317"/>
    <w:rsid w:val="00D17F9D"/>
    <w:rsid w:val="00D635F5"/>
    <w:rsid w:val="00D7603D"/>
    <w:rsid w:val="00DA550A"/>
    <w:rsid w:val="00DA5D69"/>
    <w:rsid w:val="00DC30B9"/>
    <w:rsid w:val="00DC7170"/>
    <w:rsid w:val="00E039BF"/>
    <w:rsid w:val="00EB6B87"/>
    <w:rsid w:val="00ED1052"/>
    <w:rsid w:val="00EF67B9"/>
    <w:rsid w:val="00F060DC"/>
    <w:rsid w:val="00F3645C"/>
    <w:rsid w:val="00F43B56"/>
    <w:rsid w:val="00FC3EB7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F3A944"/>
  <w15:docId w15:val="{F5F559B9-98CA-4A14-B09D-2F26950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rsid w:val="00DC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Flaring, Venting, Incineration Notification Form</vt:lpstr>
    </vt:vector>
  </TitlesOfParts>
  <Manager/>
  <Company>Pieridae Energy</Company>
  <LinksUpToDate>false</LinksUpToDate>
  <CharactersWithSpaces>2048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17 - Resident Flaring, Venting, Incineration Notification Form</dc:title>
  <dc:subject>Pieridae Energy</dc:subject>
  <dc:creator>Blue Sky Solutions Ltd.</dc:creator>
  <cp:keywords/>
  <dc:description/>
  <cp:lastModifiedBy>Sophie Schneider</cp:lastModifiedBy>
  <cp:revision>2</cp:revision>
  <cp:lastPrinted>2013-10-09T23:28:00Z</cp:lastPrinted>
  <dcterms:created xsi:type="dcterms:W3CDTF">2020-12-04T17:35:00Z</dcterms:created>
  <dcterms:modified xsi:type="dcterms:W3CDTF">2020-12-04T17:35:00Z</dcterms:modified>
  <cp:category/>
</cp:coreProperties>
</file>